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39213" w14:textId="77777777" w:rsidR="00B75CF6" w:rsidRPr="00B75CF6" w:rsidRDefault="00B75CF6" w:rsidP="00B75CF6">
      <w:pPr>
        <w:pStyle w:val="NormalWeb"/>
        <w:jc w:val="center"/>
        <w:rPr>
          <w:rStyle w:val="Forte"/>
          <w:sz w:val="36"/>
          <w:szCs w:val="36"/>
        </w:rPr>
      </w:pPr>
      <w:bookmarkStart w:id="0" w:name="_GoBack"/>
      <w:bookmarkEnd w:id="0"/>
      <w:proofErr w:type="spellStart"/>
      <w:r w:rsidRPr="00B75CF6">
        <w:rPr>
          <w:rStyle w:val="Forte"/>
          <w:sz w:val="36"/>
          <w:szCs w:val="36"/>
        </w:rPr>
        <w:t>Francielli</w:t>
      </w:r>
      <w:proofErr w:type="spellEnd"/>
      <w:r w:rsidRPr="00B75CF6">
        <w:rPr>
          <w:rStyle w:val="Forte"/>
          <w:sz w:val="36"/>
          <w:szCs w:val="36"/>
        </w:rPr>
        <w:t xml:space="preserve"> Honorato Alves</w:t>
      </w:r>
    </w:p>
    <w:p w14:paraId="70A7DB89" w14:textId="77777777" w:rsidR="00AD00D0" w:rsidRDefault="004E5E9E" w:rsidP="00B75CF6">
      <w:pPr>
        <w:pStyle w:val="NormalWeb"/>
        <w:jc w:val="center"/>
        <w:rPr>
          <w:rStyle w:val="Hyperlink"/>
        </w:rPr>
      </w:pPr>
      <w:hyperlink r:id="rId4" w:history="1">
        <w:r w:rsidR="00AD00D0" w:rsidRPr="00890FAB">
          <w:rPr>
            <w:rStyle w:val="Hyperlink"/>
          </w:rPr>
          <w:t>franciellihalves@terra.com.br</w:t>
        </w:r>
      </w:hyperlink>
    </w:p>
    <w:p w14:paraId="729E01B0" w14:textId="77777777" w:rsidR="003E1376" w:rsidRPr="003E1376" w:rsidRDefault="003E1376" w:rsidP="00B75CF6">
      <w:pPr>
        <w:pStyle w:val="NormalWeb"/>
        <w:jc w:val="center"/>
        <w:rPr>
          <w:rStyle w:val="Forte"/>
          <w:b w:val="0"/>
        </w:rPr>
      </w:pPr>
      <w:r w:rsidRPr="003E1376">
        <w:rPr>
          <w:rStyle w:val="Hyperlink"/>
          <w:u w:val="none"/>
        </w:rPr>
        <w:t>17-99728-2388</w:t>
      </w:r>
      <w:r w:rsidR="00306A77">
        <w:rPr>
          <w:rStyle w:val="Hyperlink"/>
          <w:u w:val="none"/>
        </w:rPr>
        <w:t xml:space="preserve"> / 17 – 99166-2468</w:t>
      </w:r>
    </w:p>
    <w:p w14:paraId="32B3C4EF" w14:textId="77777777" w:rsidR="00B75CF6" w:rsidRDefault="00B75CF6" w:rsidP="00B75CF6">
      <w:pPr>
        <w:pStyle w:val="NormalWeb"/>
        <w:rPr>
          <w:rStyle w:val="Forte"/>
        </w:rPr>
      </w:pPr>
    </w:p>
    <w:p w14:paraId="3596D260" w14:textId="77777777" w:rsidR="00AD00D0" w:rsidRDefault="00B75CF6" w:rsidP="00B75CF6">
      <w:pPr>
        <w:pStyle w:val="NormalWeb"/>
        <w:jc w:val="both"/>
      </w:pPr>
      <w:r>
        <w:br/>
        <w:t>Mestre em Direito Tributário pela Faculdade de Direito da U</w:t>
      </w:r>
      <w:r w:rsidR="00AD00D0">
        <w:t>niversidade de São Paulo (USP).</w:t>
      </w:r>
    </w:p>
    <w:p w14:paraId="761186A3" w14:textId="77777777" w:rsidR="00AD00D0" w:rsidRDefault="00B75CF6" w:rsidP="00B75CF6">
      <w:pPr>
        <w:pStyle w:val="NormalWeb"/>
        <w:jc w:val="both"/>
      </w:pPr>
      <w:r>
        <w:t>Especialista em Direito Tributário pelo Instituto Brasileiro</w:t>
      </w:r>
      <w:r w:rsidR="00AD00D0">
        <w:t xml:space="preserve"> de Estudos Tributários (IBET).</w:t>
      </w:r>
    </w:p>
    <w:p w14:paraId="19670C49" w14:textId="77777777" w:rsidR="00AD00D0" w:rsidRDefault="00B75CF6" w:rsidP="00B75CF6">
      <w:pPr>
        <w:pStyle w:val="NormalWeb"/>
        <w:jc w:val="both"/>
      </w:pPr>
      <w:r>
        <w:t>Bacharel em Direito pelo Centro Unive</w:t>
      </w:r>
      <w:r w:rsidR="00AD00D0">
        <w:t>rsitário de Rio Preto (UNIRP).</w:t>
      </w:r>
    </w:p>
    <w:p w14:paraId="214F03BE" w14:textId="77777777" w:rsidR="00306A77" w:rsidRDefault="00B75CF6" w:rsidP="00B75CF6">
      <w:pPr>
        <w:pStyle w:val="NormalWeb"/>
        <w:jc w:val="both"/>
      </w:pPr>
      <w:r>
        <w:t>Graduada em Licenciatura em Letras pela Universidade Estadual Paulista "</w:t>
      </w:r>
      <w:proofErr w:type="spellStart"/>
      <w:r>
        <w:t>Julio</w:t>
      </w:r>
      <w:proofErr w:type="spellEnd"/>
      <w:r>
        <w:t xml:space="preserve"> de Mesquita Filho" (UNESP). </w:t>
      </w:r>
    </w:p>
    <w:p w14:paraId="6F4F64D7" w14:textId="77777777" w:rsidR="00306A77" w:rsidRDefault="00306A77" w:rsidP="00B75CF6">
      <w:pPr>
        <w:pStyle w:val="NormalWeb"/>
        <w:jc w:val="both"/>
      </w:pPr>
      <w:r>
        <w:t>Graduanda em Ciências Contábeis pela Fundação Instituto de Pesquisas Contábeis, Atuarias e Financeiras – FIPECAFI.</w:t>
      </w:r>
    </w:p>
    <w:p w14:paraId="53DC7D9F" w14:textId="77777777" w:rsidR="0095384F" w:rsidRDefault="00306A77" w:rsidP="0095384F">
      <w:pPr>
        <w:pStyle w:val="NormalWeb"/>
        <w:jc w:val="both"/>
      </w:pPr>
      <w:r>
        <w:t>Professora seminarista do Curso de Especialização em Direito Tributário na unidade do IBET em São José do Rio Preto/SP.</w:t>
      </w:r>
      <w:r w:rsidR="0095384F" w:rsidRPr="0095384F">
        <w:t xml:space="preserve"> </w:t>
      </w:r>
    </w:p>
    <w:p w14:paraId="4CCC1DCB" w14:textId="77777777" w:rsidR="0095384F" w:rsidRDefault="0095384F" w:rsidP="0095384F">
      <w:pPr>
        <w:pStyle w:val="NormalWeb"/>
        <w:jc w:val="both"/>
      </w:pPr>
      <w:r>
        <w:t xml:space="preserve">Consultora jurídica responsável pela área de Tributação Municipal da empresa </w:t>
      </w:r>
      <w:proofErr w:type="spellStart"/>
      <w:r>
        <w:t>Fiorilli</w:t>
      </w:r>
      <w:proofErr w:type="spellEnd"/>
      <w:r>
        <w:t xml:space="preserve"> Software.</w:t>
      </w:r>
    </w:p>
    <w:p w14:paraId="4D9FD734" w14:textId="77777777" w:rsidR="00A0687D" w:rsidRDefault="00A0687D" w:rsidP="00B75CF6">
      <w:pPr>
        <w:pStyle w:val="NormalWeb"/>
        <w:jc w:val="both"/>
      </w:pPr>
      <w:r>
        <w:t>Advogada.</w:t>
      </w:r>
    </w:p>
    <w:p w14:paraId="080FB34C" w14:textId="77777777" w:rsidR="001A796A" w:rsidRDefault="001A796A"/>
    <w:sectPr w:rsidR="001A79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CF6"/>
    <w:rsid w:val="001A796A"/>
    <w:rsid w:val="00306A77"/>
    <w:rsid w:val="003E1376"/>
    <w:rsid w:val="004E5E9E"/>
    <w:rsid w:val="005F5B32"/>
    <w:rsid w:val="0095384F"/>
    <w:rsid w:val="00A0687D"/>
    <w:rsid w:val="00AD00D0"/>
    <w:rsid w:val="00B7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7BD8"/>
  <w15:chartTrackingRefBased/>
  <w15:docId w15:val="{7736A274-4DF1-4246-9E71-E1E32C16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5C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75CF6"/>
    <w:rPr>
      <w:b/>
      <w:bCs/>
    </w:rPr>
  </w:style>
  <w:style w:type="character" w:styleId="Hyperlink">
    <w:name w:val="Hyperlink"/>
    <w:basedOn w:val="Fontepargpadro"/>
    <w:uiPriority w:val="99"/>
    <w:unhideWhenUsed/>
    <w:rsid w:val="00AD00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anciellihalves@terra.com.br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E83FB5C8D3744B98E949A6094146FD" ma:contentTypeVersion="9" ma:contentTypeDescription="Crie um novo documento." ma:contentTypeScope="" ma:versionID="1bf8dfcc55636527e00b58f11329a852">
  <xsd:schema xmlns:xsd="http://www.w3.org/2001/XMLSchema" xmlns:xs="http://www.w3.org/2001/XMLSchema" xmlns:p="http://schemas.microsoft.com/office/2006/metadata/properties" xmlns:ns2="56acebb2-3547-4732-8804-252f523ba4f4" xmlns:ns3="76e125e7-5462-4b13-8fa3-63c7b4cc0791" targetNamespace="http://schemas.microsoft.com/office/2006/metadata/properties" ma:root="true" ma:fieldsID="15f3e6194087d75894cf05d609405d62" ns2:_="" ns3:_="">
    <xsd:import namespace="56acebb2-3547-4732-8804-252f523ba4f4"/>
    <xsd:import namespace="76e125e7-5462-4b13-8fa3-63c7b4cc0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ebb2-3547-4732-8804-252f523ba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125e7-5462-4b13-8fa3-63c7b4cc0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2FF324-7DDD-46C3-A930-F299A373A795}"/>
</file>

<file path=customXml/itemProps2.xml><?xml version="1.0" encoding="utf-8"?>
<ds:datastoreItem xmlns:ds="http://schemas.openxmlformats.org/officeDocument/2006/customXml" ds:itemID="{72BE40FD-20B2-4974-A4DA-B93DB24CF13B}"/>
</file>

<file path=customXml/itemProps3.xml><?xml version="1.0" encoding="utf-8"?>
<ds:datastoreItem xmlns:ds="http://schemas.openxmlformats.org/officeDocument/2006/customXml" ds:itemID="{28123F23-7C4B-4E93-ADF4-9E3E183DD6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</dc:creator>
  <cp:keywords/>
  <dc:description/>
  <cp:lastModifiedBy>Carla Marenco</cp:lastModifiedBy>
  <cp:revision>2</cp:revision>
  <dcterms:created xsi:type="dcterms:W3CDTF">2020-01-20T14:26:00Z</dcterms:created>
  <dcterms:modified xsi:type="dcterms:W3CDTF">2020-01-20T14:26:00Z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0x0101000FE83FB5C8D3744B98E949A6094146FD</vt:lpwstr>
  </property>
</Properties>
</file>